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8075" w14:textId="77777777" w:rsidR="004A412F" w:rsidRDefault="00EB7F48" w:rsidP="00D53A31">
      <w:pPr>
        <w:pStyle w:val="Footer"/>
      </w:pPr>
      <w:r w:rsidRPr="00AB13CA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46835A7" wp14:editId="3CDF1F2F">
                <wp:simplePos x="0" y="0"/>
                <wp:positionH relativeFrom="page">
                  <wp:align>left</wp:align>
                </wp:positionH>
                <wp:positionV relativeFrom="paragraph">
                  <wp:posOffset>-365760</wp:posOffset>
                </wp:positionV>
                <wp:extent cx="8001000" cy="1389888"/>
                <wp:effectExtent l="0" t="0" r="0" b="1270"/>
                <wp:wrapNone/>
                <wp:docPr id="17" name="Group 17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389888"/>
                          <a:chOff x="0" y="0"/>
                          <a:chExt cx="8001000" cy="1393200"/>
                        </a:xfrm>
                      </wpg:grpSpPr>
                      <wps:wsp>
                        <wps:cNvPr id="3" name="Rectangle 6" title="Colored background"/>
                        <wps:cNvSpPr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8001000" cy="685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4" name="Group 23" title="File folder icon"/>
                        <wpg:cNvGrpSpPr>
                          <a:grpSpLocks/>
                        </wpg:cNvGrpSpPr>
                        <wpg:grpSpPr bwMode="auto">
                          <a:xfrm>
                            <a:off x="6076950" y="0"/>
                            <a:ext cx="1598400" cy="1393200"/>
                            <a:chOff x="9216" y="155"/>
                            <a:chExt cx="2518" cy="2194"/>
                          </a:xfrm>
                        </wpg:grpSpPr>
                        <wpg:grpSp>
                          <wpg:cNvPr id="5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9216" y="155"/>
                              <a:ext cx="2518" cy="2194"/>
                              <a:chOff x="9216" y="155"/>
                              <a:chExt cx="2518" cy="2194"/>
                            </a:xfrm>
                          </wpg:grpSpPr>
                          <wps:wsp>
                            <wps:cNvPr id="6" name="AutoShap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40" y="155"/>
                                <a:ext cx="2194" cy="2194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accent2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7" name="AutoShap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16" y="202"/>
                                <a:ext cx="2100" cy="210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9770" y="865"/>
                              <a:ext cx="1160" cy="757"/>
                              <a:chOff x="9790" y="921"/>
                              <a:chExt cx="1160" cy="757"/>
                            </a:xfrm>
                          </wpg:grpSpPr>
                          <wpg:grpSp>
                            <wpg:cNvPr id="9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0" y="921"/>
                                <a:ext cx="940" cy="757"/>
                                <a:chOff x="9790" y="921"/>
                                <a:chExt cx="940" cy="757"/>
                              </a:xfrm>
                            </wpg:grpSpPr>
                            <wpg:grpSp>
                              <wpg:cNvPr id="10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0" y="921"/>
                                  <a:ext cx="940" cy="757"/>
                                  <a:chOff x="9790" y="901"/>
                                  <a:chExt cx="940" cy="757"/>
                                </a:xfrm>
                              </wpg:grpSpPr>
                              <wps:wsp>
                                <wps:cNvPr id="11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90" y="974"/>
                                    <a:ext cx="940" cy="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4A7EBB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12" name="AutoShap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07" y="901"/>
                                    <a:ext cx="260" cy="179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4A7EBB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" name="Rectangle 14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4381511">
                                  <a:off x="9895" y="899"/>
                                  <a:ext cx="556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4A7EBB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4" name="Rectangle 15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4381511">
                                  <a:off x="9951" y="867"/>
                                  <a:ext cx="556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4A7EBB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5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790" y="1062"/>
                                <a:ext cx="1160" cy="616"/>
                              </a:xfrm>
                              <a:prstGeom prst="parallelogram">
                                <a:avLst>
                                  <a:gd name="adj" fmla="val 33277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71AEE" id="Group 17" o:spid="_x0000_s1026" alt="Decorative" style="position:absolute;margin-left:0;margin-top:-28.8pt;width:630pt;height:109.45pt;z-index:-251658240;mso-width-percent:1000;mso-position-horizontal:left;mso-position-horizontal-relative:page;mso-width-percent:1000;mso-height-relative:margin" coordsize="80010,13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">
                <v:rect id="Rectangle 6" o:spid="_x0000_s1027" style="position:absolute;top:3429;width:8001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" fillcolor="#0033a0 [3204]" stroked="f">
                  <v:textbox inset=",7.2pt,,7.2pt"/>
                </v:rect>
                <v:group id="Group 23" o:spid="_x0000_s1028" style="position:absolute;left:60769;width:15984;height:13932" coordorigin="9216,155" coordsize="2518,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22" o:spid="_x0000_s1029" style="position:absolute;left:9216;top:155;width:2518;height:2194" coordorigin="9216,155" coordsize="2518,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9" o:spid="_x0000_s1030" type="#_x0000_t4" style="position:absolute;left:9540;top:155;width:2194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" fillcolor="#002f6c [3212]" stroked="f" strokecolor="#f2a900 [3205]" strokeweight="2pt">
                      <v:shadow opacity="22938f" offset="0"/>
                      <v:textbox inset=",7.2pt,,7.2pt"/>
                    </v:shape>
                    <v:shape id="AutoShape 7" o:spid="_x0000_s1031" type="#_x0000_t4" style="position:absolute;left:9216;top:202;width:2100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" fillcolor="#ffeec9 [661]" strokecolor="#f2a900 [3205]" strokeweight="2pt">
                      <v:shadow opacity="22938f" offset="0"/>
                      <v:textbox inset=",7.2pt,,7.2pt"/>
                    </v:shape>
                  </v:group>
                  <v:group id="Group 18" o:spid="_x0000_s1032" style="position:absolute;left:9770;top:865;width:1160;height:757" coordorigin="9790,921" coordsize="116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group id="_x0000_s1033" style="position:absolute;left:9790;top:921;width:940;height:757" coordorigin="9790,921" coordsize="94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group id="Group 13" o:spid="_x0000_s1034" style="position:absolute;left:9790;top:921;width:940;height:757" coordorigin="9790,901" coordsize="94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ctangle 11" o:spid="_x0000_s1035" style="position:absolute;left:9790;top:974;width:940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" fillcolor="#785300 [1605]" stroked="f" strokecolor="#4a7ebb" strokeweight="1.5pt">
                          <v:shadow opacity="22938f" offset="0"/>
                          <v:textbox inset=",7.2pt,,7.2pt"/>
                        </v:rect>
                        <v:roundrect id="AutoShape 12" o:spid="_x0000_s1036" style="position:absolute;left:10407;top:901;width:260;height:17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" fillcolor="#785300 [1605]" stroked="f" strokecolor="#4a7ebb" strokeweight="1.5pt">
                          <v:shadow opacity="22938f" offset="0"/>
                          <v:textbox inset=",7.2pt,,7.2pt"/>
                        </v:roundrect>
                      </v:group>
                      <v:rect id="Rectangle 14" o:spid="_x0000_s1037" style="position:absolute;left:9895;top:899;width:556;height:720;rotation:-47857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" fillcolor="#09192f [2414]" stroked="f" strokecolor="#4a7ebb" strokeweight="1.5pt">
                        <v:shadow opacity="22938f" offset="0"/>
                        <o:lock v:ext="edit" aspectratio="t"/>
                        <v:textbox inset=",7.2pt,,7.2pt"/>
                      </v:rect>
                      <v:rect id="Rectangle 15" o:spid="_x0000_s1038" style="position:absolute;left:9951;top:867;width:556;height:720;rotation:-47857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" fillcolor="#002f6c [3212]" stroked="f" strokecolor="#4a7ebb" strokeweight="1.5pt">
                        <v:shadow opacity="22938f" offset="0"/>
                        <o:lock v:ext="edit" aspectratio="t"/>
                        <v:textbox inset=",7.2pt,,7.2pt"/>
                      </v:rect>
                    </v:group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10" o:spid="_x0000_s1039" type="#_x0000_t7" style="position:absolute;left:9790;top:1062;width:116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" adj="3817" fillcolor="#f2a900 [3205]" stroked="f" strokecolor="#4a7ebb" strokeweight="1.5pt">
                      <v:shadow opacity="22938f" offset="0"/>
                      <v:textbox inset=",7.2pt,,7.2pt"/>
                    </v:shape>
                  </v:group>
                </v:group>
                <w10:wrap anchorx="page"/>
                <w10:anchorlock/>
              </v:group>
            </w:pict>
          </mc:Fallback>
        </mc:AlternateContent>
      </w:r>
    </w:p>
    <w:p w14:paraId="7A3DE4AA" w14:textId="20CE467E" w:rsidR="00AD1126" w:rsidRPr="001D5CBD" w:rsidRDefault="008B27A8" w:rsidP="00E373EE">
      <w:pPr>
        <w:pStyle w:val="Title"/>
        <w:rPr>
          <w:rFonts w:ascii="Times New Roman" w:hAnsi="Times New Roman" w:cs="Times New Roman"/>
          <w:b/>
          <w:bCs/>
          <w:color w:val="FFFFFF" w:themeColor="text2"/>
          <w:sz w:val="36"/>
          <w:szCs w:val="36"/>
        </w:rPr>
      </w:pPr>
      <w:r w:rsidRPr="001D5CBD">
        <w:rPr>
          <w:rFonts w:ascii="Times New Roman" w:hAnsi="Times New Roman" w:cs="Times New Roman"/>
          <w:b/>
          <w:bCs/>
          <w:color w:val="FFFFFF" w:themeColor="text2"/>
          <w:sz w:val="36"/>
          <w:szCs w:val="36"/>
        </w:rPr>
        <w:t>Subcommittee Checklist</w:t>
      </w:r>
    </w:p>
    <w:p w14:paraId="337A37A2" w14:textId="557DE874" w:rsidR="005A5150" w:rsidRPr="0042210E" w:rsidRDefault="00BA44E3" w:rsidP="00721CDD">
      <w:pPr>
        <w:ind w:righ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This checklist is designed for committee members to facilitate the review of policies and their accompanying coversheets. Kindly indicate the completion of each step as you progress through the checklist.</w:t>
      </w:r>
      <w:r w:rsidR="00E64E89">
        <w:rPr>
          <w:rFonts w:ascii="Times New Roman" w:hAnsi="Times New Roman" w:cs="Times New Roman"/>
          <w:sz w:val="24"/>
          <w:szCs w:val="24"/>
        </w:rPr>
        <w:t xml:space="preserve"> </w:t>
      </w:r>
      <w:r w:rsidR="006C5F95" w:rsidRPr="0042210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55860063"/>
          <w:placeholder>
            <w:docPart w:val="0CE5165318D544D3A1001D3C845DEB3F"/>
          </w:placeholder>
          <w:temporary/>
          <w:showingPlcHdr/>
          <w15:appearance w15:val="hidden"/>
        </w:sdtPr>
        <w:sdtContent>
          <w:r w:rsidR="000D1DE9" w:rsidRPr="0042210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72B50EA6" w14:textId="75670A0A" w:rsidR="00721CDD" w:rsidRPr="00ED4C63" w:rsidRDefault="006C5F95" w:rsidP="00B864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4C63">
        <w:rPr>
          <w:rFonts w:ascii="Times New Roman" w:hAnsi="Times New Roman" w:cs="Times New Roman"/>
          <w:b/>
          <w:bCs/>
          <w:sz w:val="24"/>
          <w:szCs w:val="24"/>
        </w:rPr>
        <w:t>Committee Member Name</w:t>
      </w:r>
      <w:r w:rsidR="00CA0C24" w:rsidRPr="00ED4C63">
        <w:rPr>
          <w:rFonts w:ascii="Times New Roman" w:hAnsi="Times New Roman" w:cs="Times New Roman"/>
          <w:b/>
          <w:bCs/>
          <w:noProof/>
          <w:sz w:val="24"/>
          <w:szCs w:val="24"/>
          <w:lang w:val="en-AU" w:eastAsia="en-AU"/>
        </w:rPr>
        <mc:AlternateContent>
          <mc:Choice Requires="wpg">
            <w:drawing>
              <wp:anchor distT="0" distB="0" distL="114300" distR="114300" simplePos="0" relativeHeight="251658241" behindDoc="1" locked="1" layoutInCell="1" allowOverlap="1" wp14:anchorId="56BC2DE8" wp14:editId="0C3A0356">
                <wp:simplePos x="0" y="0"/>
                <wp:positionH relativeFrom="column">
                  <wp:posOffset>0</wp:posOffset>
                </wp:positionH>
                <mc:AlternateContent>
                  <mc:Choice Requires="wp14">
                    <wp:positionV relativeFrom="page">
                      <wp14:pctPosVOffset>93000</wp14:pctPosVOffset>
                    </wp:positionV>
                  </mc:Choice>
                  <mc:Fallback>
                    <wp:positionV relativeFrom="page">
                      <wp:posOffset>9354185</wp:posOffset>
                    </wp:positionV>
                  </mc:Fallback>
                </mc:AlternateContent>
                <wp:extent cx="6400800" cy="329184"/>
                <wp:effectExtent l="0" t="19050" r="19050" b="33020"/>
                <wp:wrapNone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29184"/>
                          <a:chOff x="0" y="0"/>
                          <a:chExt cx="6400800" cy="330200"/>
                        </a:xfrm>
                      </wpg:grpSpPr>
                      <wps:wsp>
                        <wps:cNvPr id="2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0" y="161925"/>
                            <a:ext cx="640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" name="AutoShape 1"/>
                        <wps:cNvSpPr>
                          <a:spLocks noChangeArrowheads="1"/>
                        </wps:cNvSpPr>
                        <wps:spPr bwMode="auto">
                          <a:xfrm>
                            <a:off x="3038475" y="0"/>
                            <a:ext cx="330200" cy="330200"/>
                          </a:xfrm>
                          <a:prstGeom prst="diamond">
                            <a:avLst/>
                          </a:prstGeom>
                          <a:solidFill>
                            <a:schemeClr val="accent2"/>
                          </a:solidFill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B3736E" w14:textId="36B6A265" w:rsidR="00CA0C24" w:rsidRPr="007566DD" w:rsidRDefault="00CA0C24" w:rsidP="00CA0C24">
                              <w:pPr>
                                <w:pStyle w:val="Footer"/>
                              </w:pPr>
                              <w:r w:rsidRPr="007566DD">
                                <w:fldChar w:fldCharType="begin"/>
                              </w:r>
                              <w:r w:rsidRPr="007566DD">
                                <w:instrText xml:space="preserve"> PAGE   \* MERGEFORMAT </w:instrText>
                              </w:r>
                              <w:r w:rsidRPr="007566DD">
                                <w:fldChar w:fldCharType="separate"/>
                              </w:r>
                              <w:r w:rsidR="00EF43D1">
                                <w:rPr>
                                  <w:noProof/>
                                </w:rPr>
                                <w:t>1</w:t>
                              </w:r>
                              <w:r w:rsidRPr="007566DD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BC2DE8" id="Group 16" o:spid="_x0000_s1026" alt="&quot;&quot;" style="position:absolute;margin-left:0;margin-top:0;width:7in;height:25.9pt;z-index:-251658239;mso-top-percent:930;mso-position-vertical-relative:page;mso-top-percent:930;mso-height-relative:margin" coordsize="64008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">
                <v:line id="Line 2" o:spid="_x0000_s1027" style="position:absolute;visibility:visible;mso-wrap-style:square" from="0,1619" to="640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" strokecolor="#0033a0 [3204]" strokeweight="1pt">
                  <v:shadow opacity="22938f" offset="0"/>
                </v:line>
                <v:shape id="AutoShape 1" o:spid="_x0000_s1028" type="#_x0000_t4" style="position:absolute;left:30384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" fillcolor="#f2a900 [3205]" strokecolor="#002f6c [3212]" strokeweight="2pt">
                  <v:shadow opacity="22938f" offset="0"/>
                  <v:textbox inset="0,0,0,0">
                    <w:txbxContent>
                      <w:p w14:paraId="02B3736E" w14:textId="36B6A265" w:rsidR="00CA0C24" w:rsidRPr="007566DD" w:rsidRDefault="00CA0C24" w:rsidP="00CA0C24">
                        <w:pPr>
                          <w:pStyle w:val="Footer"/>
                        </w:pPr>
                        <w:r w:rsidRPr="007566DD">
                          <w:fldChar w:fldCharType="begin"/>
                        </w:r>
                        <w:r w:rsidRPr="007566DD">
                          <w:instrText xml:space="preserve"> PAGE   \* MERGEFORMAT </w:instrText>
                        </w:r>
                        <w:r w:rsidRPr="007566DD">
                          <w:fldChar w:fldCharType="separate"/>
                        </w:r>
                        <w:r w:rsidR="00EF43D1">
                          <w:rPr>
                            <w:noProof/>
                          </w:rPr>
                          <w:t>1</w:t>
                        </w:r>
                        <w:r w:rsidRPr="007566DD">
                          <w:fldChar w:fldCharType="end"/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Pr="00ED4C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TableGrid"/>
        <w:tblW w:w="5000" w:type="pct"/>
        <w:tblBorders>
          <w:top w:val="single" w:sz="4" w:space="0" w:color="0033A0" w:themeColor="accent1"/>
          <w:left w:val="none" w:sz="0" w:space="0" w:color="auto"/>
          <w:bottom w:val="single" w:sz="4" w:space="0" w:color="0033A0" w:themeColor="accent1"/>
          <w:right w:val="none" w:sz="0" w:space="0" w:color="auto"/>
          <w:insideH w:val="single" w:sz="4" w:space="0" w:color="0033A0" w:themeColor="accent1"/>
          <w:insideV w:val="none" w:sz="0" w:space="0" w:color="auto"/>
        </w:tblBorders>
        <w:tblLook w:val="0620" w:firstRow="1" w:lastRow="0" w:firstColumn="0" w:lastColumn="0" w:noHBand="1" w:noVBand="1"/>
        <w:tblCaption w:val="List of people with whom to share papers"/>
        <w:tblDescription w:val="A list of people such as financial advisors, attorneys etc. with whom to share important documents."/>
      </w:tblPr>
      <w:tblGrid>
        <w:gridCol w:w="360"/>
        <w:gridCol w:w="8100"/>
        <w:gridCol w:w="1620"/>
      </w:tblGrid>
      <w:tr w:rsidR="008E0161" w:rsidRPr="0042210E" w14:paraId="725D8AC6" w14:textId="77777777" w:rsidTr="000D1DE9">
        <w:trPr>
          <w:tblHeader/>
        </w:trPr>
        <w:tc>
          <w:tcPr>
            <w:tcW w:w="8460" w:type="dxa"/>
            <w:gridSpan w:val="2"/>
            <w:tcBorders>
              <w:top w:val="single" w:sz="18" w:space="0" w:color="E7E7F5" w:themeColor="accent5"/>
              <w:bottom w:val="single" w:sz="18" w:space="0" w:color="E7E7F5" w:themeColor="accent5"/>
            </w:tcBorders>
          </w:tcPr>
          <w:p w14:paraId="26FFFD7A" w14:textId="77777777" w:rsidR="008E0161" w:rsidRPr="0042210E" w:rsidRDefault="00000000" w:rsidP="0034717E">
            <w:pPr>
              <w:pStyle w:val="Tablehead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42046881"/>
                <w:placeholder>
                  <w:docPart w:val="1EDC9AD768C14790A6A8591994DC8553"/>
                </w:placeholder>
                <w:temporary/>
                <w:showingPlcHdr/>
                <w15:appearance w15:val="hidden"/>
              </w:sdtPr>
              <w:sdtContent>
                <w:r w:rsidR="008E0161" w:rsidRPr="0042210E">
                  <w:rPr>
                    <w:rFonts w:ascii="Times New Roman" w:hAnsi="Times New Roman" w:cs="Times New Roman"/>
                    <w:sz w:val="24"/>
                    <w:szCs w:val="24"/>
                  </w:rPr>
                  <w:t>Document</w:t>
                </w:r>
              </w:sdtContent>
            </w:sdt>
          </w:p>
        </w:tc>
        <w:tc>
          <w:tcPr>
            <w:tcW w:w="1620" w:type="dxa"/>
            <w:tcBorders>
              <w:top w:val="single" w:sz="18" w:space="0" w:color="E7E7F5" w:themeColor="accent5"/>
              <w:bottom w:val="single" w:sz="18" w:space="0" w:color="E7E7F5" w:themeColor="accent5"/>
            </w:tcBorders>
          </w:tcPr>
          <w:p w14:paraId="45ABFEDF" w14:textId="064DD85C" w:rsidR="008E0161" w:rsidRPr="0042210E" w:rsidRDefault="008E0161" w:rsidP="0034717E">
            <w:pPr>
              <w:pStyle w:val="Tablehe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42210E" w14:paraId="74EF3344" w14:textId="77777777" w:rsidTr="0042210E">
        <w:tc>
          <w:tcPr>
            <w:tcW w:w="36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  <w:right w:val="single" w:sz="8" w:space="0" w:color="0033A0" w:themeColor="accent1"/>
            </w:tcBorders>
          </w:tcPr>
          <w:p w14:paraId="1C22BC14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</w:tcBorders>
          </w:tcPr>
          <w:p w14:paraId="7B96063B" w14:textId="3F76DF16" w:rsidR="000D1DE9" w:rsidRPr="0042210E" w:rsidRDefault="000D1DE9" w:rsidP="000D1D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CBD">
              <w:rPr>
                <w:rFonts w:ascii="Times New Roman" w:hAnsi="Times New Roman" w:cs="Times New Roman"/>
                <w:b/>
                <w:bCs/>
                <w:color w:val="0033A0" w:themeColor="accent1"/>
                <w:sz w:val="32"/>
                <w:szCs w:val="32"/>
              </w:rPr>
              <w:t>Cover Sheet</w:t>
            </w:r>
          </w:p>
        </w:tc>
        <w:tc>
          <w:tcPr>
            <w:tcW w:w="1620" w:type="dxa"/>
            <w:tcBorders>
              <w:top w:val="single" w:sz="4" w:space="0" w:color="00B0F0"/>
              <w:bottom w:val="single" w:sz="4" w:space="0" w:color="00B0F0"/>
            </w:tcBorders>
          </w:tcPr>
          <w:p w14:paraId="457A03C3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42210E" w14:paraId="6293FE4B" w14:textId="77777777" w:rsidTr="0042210E">
        <w:tc>
          <w:tcPr>
            <w:tcW w:w="36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  <w:right w:val="single" w:sz="8" w:space="0" w:color="0033A0" w:themeColor="accent1"/>
            </w:tcBorders>
          </w:tcPr>
          <w:p w14:paraId="5ACAF011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</w:tcBorders>
          </w:tcPr>
          <w:p w14:paraId="3668AFDE" w14:textId="4E592EE7" w:rsidR="000D1DE9" w:rsidRPr="0042210E" w:rsidRDefault="000D1DE9" w:rsidP="000D1D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Completed in full?</w:t>
            </w:r>
          </w:p>
        </w:tc>
        <w:tc>
          <w:tcPr>
            <w:tcW w:w="1620" w:type="dxa"/>
            <w:tcBorders>
              <w:top w:val="single" w:sz="4" w:space="0" w:color="00B0F0"/>
              <w:bottom w:val="single" w:sz="4" w:space="0" w:color="00B0F0"/>
            </w:tcBorders>
          </w:tcPr>
          <w:p w14:paraId="692F9C81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42210E" w14:paraId="7646542B" w14:textId="77777777" w:rsidTr="0042210E">
        <w:tc>
          <w:tcPr>
            <w:tcW w:w="36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  <w:right w:val="single" w:sz="8" w:space="0" w:color="0033A0" w:themeColor="accent1"/>
            </w:tcBorders>
          </w:tcPr>
          <w:p w14:paraId="24DFED96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</w:tcBorders>
          </w:tcPr>
          <w:p w14:paraId="3DAA68D6" w14:textId="376B0251" w:rsidR="000D1DE9" w:rsidRPr="0042210E" w:rsidRDefault="0042210E" w:rsidP="000D1D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Is the classification</w:t>
            </w:r>
            <w:r w:rsidR="000D1DE9"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of submission type </w:t>
            </w:r>
            <w:r w:rsidR="000D1DE9" w:rsidRPr="0042210E">
              <w:rPr>
                <w:rFonts w:ascii="Times New Roman" w:hAnsi="Times New Roman" w:cs="Times New Roman"/>
                <w:sz w:val="24"/>
                <w:szCs w:val="24"/>
              </w:rPr>
              <w:t>appropriate?</w:t>
            </w: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 Please review in full the administrative and substantive revision rationales. </w:t>
            </w:r>
          </w:p>
        </w:tc>
        <w:tc>
          <w:tcPr>
            <w:tcW w:w="1620" w:type="dxa"/>
            <w:tcBorders>
              <w:top w:val="single" w:sz="4" w:space="0" w:color="00B0F0"/>
              <w:bottom w:val="single" w:sz="4" w:space="0" w:color="00B0F0"/>
            </w:tcBorders>
          </w:tcPr>
          <w:p w14:paraId="4D84AF4F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42210E" w14:paraId="5BF8E93A" w14:textId="77777777" w:rsidTr="0042210E">
        <w:tc>
          <w:tcPr>
            <w:tcW w:w="36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  <w:right w:val="single" w:sz="8" w:space="0" w:color="0033A0" w:themeColor="accent1"/>
            </w:tcBorders>
          </w:tcPr>
          <w:p w14:paraId="754B716B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</w:tcBorders>
          </w:tcPr>
          <w:p w14:paraId="6A4B1B2B" w14:textId="62A6F41E" w:rsidR="000D1DE9" w:rsidRPr="0042210E" w:rsidRDefault="000D1DE9" w:rsidP="000D1D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Have stakeholders within the unit reviewed</w:t>
            </w:r>
            <w:r w:rsidR="0042210E"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 the policy</w:t>
            </w: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00B0F0"/>
              <w:bottom w:val="single" w:sz="4" w:space="0" w:color="00B0F0"/>
            </w:tcBorders>
          </w:tcPr>
          <w:p w14:paraId="5E5E1FDA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42210E" w14:paraId="3911C491" w14:textId="77777777" w:rsidTr="0042210E">
        <w:tc>
          <w:tcPr>
            <w:tcW w:w="36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  <w:right w:val="single" w:sz="8" w:space="0" w:color="0033A0" w:themeColor="accent1"/>
            </w:tcBorders>
          </w:tcPr>
          <w:p w14:paraId="18094773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</w:tcBorders>
          </w:tcPr>
          <w:p w14:paraId="3706BE9A" w14:textId="72F6CC9D" w:rsidR="000D1DE9" w:rsidRPr="0042210E" w:rsidRDefault="000D1DE9" w:rsidP="000D1D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Does this need to be reviewed by the Union?</w:t>
            </w:r>
          </w:p>
        </w:tc>
        <w:tc>
          <w:tcPr>
            <w:tcW w:w="1620" w:type="dxa"/>
            <w:tcBorders>
              <w:top w:val="single" w:sz="4" w:space="0" w:color="00B0F0"/>
              <w:bottom w:val="single" w:sz="4" w:space="0" w:color="00B0F0"/>
            </w:tcBorders>
          </w:tcPr>
          <w:p w14:paraId="18CAD9C9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42210E" w14:paraId="25F4D87C" w14:textId="77777777" w:rsidTr="0042210E">
        <w:tc>
          <w:tcPr>
            <w:tcW w:w="36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  <w:right w:val="single" w:sz="8" w:space="0" w:color="0033A0" w:themeColor="accent1"/>
            </w:tcBorders>
          </w:tcPr>
          <w:p w14:paraId="66C5BF80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</w:tcBorders>
          </w:tcPr>
          <w:p w14:paraId="4B506E90" w14:textId="18960D4D" w:rsidR="000D1DE9" w:rsidRPr="0042210E" w:rsidRDefault="000D1DE9" w:rsidP="000D1D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Is there </w:t>
            </w:r>
            <w:r w:rsidR="0042210E" w:rsidRPr="0042210E">
              <w:rPr>
                <w:rFonts w:ascii="Times New Roman" w:hAnsi="Times New Roman" w:cs="Times New Roman"/>
                <w:sz w:val="24"/>
                <w:szCs w:val="24"/>
              </w:rPr>
              <w:t>an effective</w:t>
            </w: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 communication plan?</w:t>
            </w:r>
          </w:p>
        </w:tc>
        <w:tc>
          <w:tcPr>
            <w:tcW w:w="1620" w:type="dxa"/>
            <w:tcBorders>
              <w:top w:val="single" w:sz="4" w:space="0" w:color="00B0F0"/>
              <w:bottom w:val="single" w:sz="4" w:space="0" w:color="00B0F0"/>
            </w:tcBorders>
          </w:tcPr>
          <w:p w14:paraId="67AE54B7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42210E" w14:paraId="2665ACA0" w14:textId="77777777" w:rsidTr="0042210E">
        <w:tc>
          <w:tcPr>
            <w:tcW w:w="36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  <w:right w:val="single" w:sz="8" w:space="0" w:color="0033A0" w:themeColor="accent1"/>
            </w:tcBorders>
          </w:tcPr>
          <w:p w14:paraId="160A8884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</w:tcBorders>
          </w:tcPr>
          <w:p w14:paraId="2D23F39D" w14:textId="4D02E52A" w:rsidR="000D1DE9" w:rsidRPr="0042210E" w:rsidRDefault="0042210E" w:rsidP="000D1D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Was the responsible official signed via Docusign, or did they provide an authentic signature</w:t>
            </w:r>
            <w:r w:rsidR="000D1DE9" w:rsidRPr="004221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00B0F0"/>
              <w:bottom w:val="single" w:sz="4" w:space="0" w:color="00B0F0"/>
            </w:tcBorders>
          </w:tcPr>
          <w:p w14:paraId="5745A8B3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42210E" w14:paraId="2FBB3F8B" w14:textId="77777777" w:rsidTr="0042210E">
        <w:tc>
          <w:tcPr>
            <w:tcW w:w="36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  <w:right w:val="single" w:sz="8" w:space="0" w:color="0033A0" w:themeColor="accent1"/>
            </w:tcBorders>
          </w:tcPr>
          <w:p w14:paraId="5B8006C5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</w:tcBorders>
          </w:tcPr>
          <w:p w14:paraId="5990A096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B0F0"/>
              <w:bottom w:val="single" w:sz="4" w:space="0" w:color="00B0F0"/>
            </w:tcBorders>
          </w:tcPr>
          <w:p w14:paraId="1C6D7F59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95" w:rsidRPr="0042210E" w14:paraId="46D24315" w14:textId="77777777" w:rsidTr="0042210E">
        <w:tc>
          <w:tcPr>
            <w:tcW w:w="36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  <w:right w:val="single" w:sz="8" w:space="0" w:color="0033A0" w:themeColor="accent1"/>
            </w:tcBorders>
          </w:tcPr>
          <w:p w14:paraId="57632BFC" w14:textId="77777777" w:rsidR="006C5F95" w:rsidRPr="0042210E" w:rsidRDefault="006C5F95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00B0F0"/>
              <w:left w:val="single" w:sz="8" w:space="0" w:color="0033A0" w:themeColor="accent1"/>
              <w:bottom w:val="single" w:sz="4" w:space="0" w:color="00B0F0"/>
            </w:tcBorders>
          </w:tcPr>
          <w:p w14:paraId="129B4BD3" w14:textId="2AA2A6BB" w:rsidR="006C5F95" w:rsidRPr="0042210E" w:rsidRDefault="006C5F95" w:rsidP="00347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Policy</w:t>
            </w:r>
          </w:p>
        </w:tc>
        <w:tc>
          <w:tcPr>
            <w:tcW w:w="1620" w:type="dxa"/>
            <w:tcBorders>
              <w:top w:val="single" w:sz="4" w:space="0" w:color="00B0F0"/>
              <w:bottom w:val="single" w:sz="4" w:space="0" w:color="00B0F0"/>
            </w:tcBorders>
          </w:tcPr>
          <w:p w14:paraId="6AB898FE" w14:textId="77777777" w:rsidR="006C5F95" w:rsidRPr="0042210E" w:rsidRDefault="006C5F95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61" w:rsidRPr="0042210E" w14:paraId="4175F332" w14:textId="77777777" w:rsidTr="0042210E">
        <w:tc>
          <w:tcPr>
            <w:tcW w:w="360" w:type="dxa"/>
            <w:tcBorders>
              <w:top w:val="single" w:sz="4" w:space="0" w:color="00B0F0"/>
              <w:left w:val="single" w:sz="8" w:space="0" w:color="0033A0" w:themeColor="accent1"/>
              <w:right w:val="single" w:sz="8" w:space="0" w:color="0033A0" w:themeColor="accent1"/>
            </w:tcBorders>
          </w:tcPr>
          <w:p w14:paraId="09A1BF00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00B0F0"/>
              <w:left w:val="single" w:sz="8" w:space="0" w:color="0033A0" w:themeColor="accent1"/>
            </w:tcBorders>
          </w:tcPr>
          <w:p w14:paraId="1D291A39" w14:textId="332E5837" w:rsidR="008B27A8" w:rsidRPr="0042210E" w:rsidRDefault="008B27A8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Formatting</w:t>
            </w:r>
            <w:proofErr w:type="gramEnd"/>
            <w:r w:rsidR="006C5F95"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93286">
              <w:rPr>
                <w:rFonts w:ascii="Times New Roman" w:hAnsi="Times New Roman" w:cs="Times New Roman"/>
                <w:sz w:val="24"/>
                <w:szCs w:val="24"/>
              </w:rPr>
              <w:t>Please ensure that the policy is printed on Emory letterhead. You can find the template available at the policy website: https://policies.emory.edu/resources.html. Currently, the document uses Times New Roman</w:t>
            </w:r>
            <w:r w:rsidR="00A10E45">
              <w:rPr>
                <w:rFonts w:ascii="Times New Roman" w:hAnsi="Times New Roman" w:cs="Times New Roman"/>
                <w:sz w:val="24"/>
                <w:szCs w:val="24"/>
              </w:rPr>
              <w:t>, with the Title and Policy Number in 18-point</w:t>
            </w:r>
            <w:r w:rsidR="00C93286">
              <w:rPr>
                <w:rFonts w:ascii="Times New Roman" w:hAnsi="Times New Roman" w:cs="Times New Roman"/>
                <w:sz w:val="24"/>
                <w:szCs w:val="24"/>
              </w:rPr>
              <w:t xml:space="preserve">, while the main text is set to 12-point. It is up to the Responsible Owner to </w:t>
            </w:r>
            <w:r w:rsidR="00A10E45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="00C93286">
              <w:rPr>
                <w:rFonts w:ascii="Times New Roman" w:hAnsi="Times New Roman" w:cs="Times New Roman"/>
                <w:sz w:val="24"/>
                <w:szCs w:val="24"/>
              </w:rPr>
              <w:t xml:space="preserve"> this prior to submission. </w:t>
            </w:r>
          </w:p>
        </w:tc>
        <w:tc>
          <w:tcPr>
            <w:tcW w:w="1620" w:type="dxa"/>
            <w:tcBorders>
              <w:top w:val="single" w:sz="4" w:space="0" w:color="00B0F0"/>
            </w:tcBorders>
          </w:tcPr>
          <w:p w14:paraId="4CDFD187" w14:textId="24731A6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61" w:rsidRPr="0042210E" w14:paraId="5688E1E2" w14:textId="77777777" w:rsidTr="0042210E">
        <w:tc>
          <w:tcPr>
            <w:tcW w:w="360" w:type="dxa"/>
            <w:tcBorders>
              <w:left w:val="single" w:sz="8" w:space="0" w:color="0033A0" w:themeColor="accent1"/>
              <w:bottom w:val="single" w:sz="4" w:space="0" w:color="0033A0" w:themeColor="accent1"/>
              <w:right w:val="single" w:sz="8" w:space="0" w:color="0033A0" w:themeColor="accent1"/>
            </w:tcBorders>
          </w:tcPr>
          <w:p w14:paraId="64FFA61F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3E94CEC0" w14:textId="032D4155" w:rsidR="008B27A8" w:rsidRPr="0042210E" w:rsidRDefault="008842DF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Consistency in Wording: </w:t>
            </w:r>
            <w:r w:rsidR="00A20910">
              <w:rPr>
                <w:rFonts w:ascii="Times New Roman" w:hAnsi="Times New Roman" w:cs="Times New Roman"/>
                <w:sz w:val="24"/>
                <w:szCs w:val="24"/>
              </w:rPr>
              <w:t>To enhance clarity and consistency in the document, please use</w:t>
            </w:r>
            <w:r w:rsidR="00E95AC9">
              <w:rPr>
                <w:rFonts w:ascii="Times New Roman" w:hAnsi="Times New Roman" w:cs="Times New Roman"/>
                <w:sz w:val="24"/>
                <w:szCs w:val="24"/>
              </w:rPr>
              <w:t xml:space="preserve"> examples such </w:t>
            </w:r>
            <w:r w:rsidR="00C93286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A10E4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20910">
              <w:rPr>
                <w:rFonts w:ascii="Times New Roman" w:hAnsi="Times New Roman" w:cs="Times New Roman"/>
                <w:sz w:val="24"/>
                <w:szCs w:val="24"/>
              </w:rPr>
              <w:t xml:space="preserve">Emory University (Emory)" uniformly throughout. Additionally, it would be helpful to define terms </w:t>
            </w:r>
            <w:r w:rsidR="00380CCF">
              <w:rPr>
                <w:rFonts w:ascii="Times New Roman" w:hAnsi="Times New Roman" w:cs="Times New Roman"/>
                <w:sz w:val="24"/>
                <w:szCs w:val="24"/>
              </w:rPr>
              <w:t xml:space="preserve">such as "employees" to clarify whether this term includes only staff or </w:t>
            </w:r>
            <w:r w:rsidR="00A20910">
              <w:rPr>
                <w:rFonts w:ascii="Times New Roman" w:hAnsi="Times New Roman" w:cs="Times New Roman"/>
                <w:sz w:val="24"/>
                <w:szCs w:val="24"/>
              </w:rPr>
              <w:t>also encompasses faculty and student workers. This will ensure that readers have a clear understanding of the intended meaning.</w:t>
            </w:r>
          </w:p>
        </w:tc>
        <w:tc>
          <w:tcPr>
            <w:tcW w:w="1620" w:type="dxa"/>
          </w:tcPr>
          <w:p w14:paraId="6DCC6D45" w14:textId="6EC8B7F5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61" w:rsidRPr="0042210E" w14:paraId="0C970364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5C4E71A4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486A98EA" w14:textId="72733DAA" w:rsidR="008E0161" w:rsidRPr="0042210E" w:rsidRDefault="008B27A8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Applicability</w:t>
            </w:r>
            <w:r w:rsidR="006C5F95"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43BC">
              <w:rPr>
                <w:rFonts w:ascii="Times New Roman" w:hAnsi="Times New Roman" w:cs="Times New Roman"/>
                <w:sz w:val="24"/>
                <w:szCs w:val="24"/>
              </w:rPr>
              <w:t xml:space="preserve">This section </w:t>
            </w:r>
            <w:r w:rsidR="00380CCF">
              <w:rPr>
                <w:rFonts w:ascii="Times New Roman" w:hAnsi="Times New Roman" w:cs="Times New Roman"/>
                <w:sz w:val="24"/>
                <w:szCs w:val="24"/>
              </w:rPr>
              <w:t xml:space="preserve">identifies the individuals or groups for whom the policy is intended, helping </w:t>
            </w:r>
            <w:r w:rsidR="005943BC">
              <w:rPr>
                <w:rFonts w:ascii="Times New Roman" w:hAnsi="Times New Roman" w:cs="Times New Roman"/>
                <w:sz w:val="24"/>
                <w:szCs w:val="24"/>
              </w:rPr>
              <w:t>ensure its relevance and effectiveness. We encourage you to provide detailed information in this section to facilitate clarity and understanding, rather than leaving it blank or using "n/a." Your input is valuable to create a meaningful policy framework.</w:t>
            </w:r>
          </w:p>
        </w:tc>
        <w:tc>
          <w:tcPr>
            <w:tcW w:w="1620" w:type="dxa"/>
          </w:tcPr>
          <w:p w14:paraId="3C7917E8" w14:textId="30B26AB6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61" w:rsidRPr="0042210E" w14:paraId="4D446B8F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1869BA38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2B19B43C" w14:textId="4F9071BE" w:rsidR="008E0161" w:rsidRPr="0042210E" w:rsidRDefault="008B27A8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Definitions</w:t>
            </w:r>
            <w:r w:rsidR="006C5F95"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B5AC0">
              <w:rPr>
                <w:rFonts w:ascii="Times New Roman" w:hAnsi="Times New Roman" w:cs="Times New Roman"/>
                <w:sz w:val="24"/>
                <w:szCs w:val="24"/>
              </w:rPr>
              <w:t>We will emphasize the initial appearance of any term within the policy by presenting it in **</w:t>
            </w:r>
            <w:r w:rsidR="008B5AC0" w:rsidRPr="008B5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bold</w:t>
            </w:r>
            <w:r w:rsidR="008B5AC0">
              <w:rPr>
                <w:rFonts w:ascii="Times New Roman" w:hAnsi="Times New Roman" w:cs="Times New Roman"/>
                <w:sz w:val="24"/>
                <w:szCs w:val="24"/>
              </w:rPr>
              <w:t xml:space="preserve">**. Furthermore, </w:t>
            </w:r>
            <w:r w:rsidR="008F0BF6">
              <w:rPr>
                <w:rFonts w:ascii="Times New Roman" w:hAnsi="Times New Roman" w:cs="Times New Roman"/>
                <w:sz w:val="24"/>
                <w:szCs w:val="24"/>
              </w:rPr>
              <w:t xml:space="preserve">the document should focus only on providing definitions for the terms </w:t>
            </w:r>
            <w:r w:rsidR="008B5AC0">
              <w:rPr>
                <w:rFonts w:ascii="Times New Roman" w:hAnsi="Times New Roman" w:cs="Times New Roman"/>
                <w:sz w:val="24"/>
                <w:szCs w:val="24"/>
              </w:rPr>
              <w:t>included in the policy.</w:t>
            </w:r>
          </w:p>
        </w:tc>
        <w:tc>
          <w:tcPr>
            <w:tcW w:w="1620" w:type="dxa"/>
          </w:tcPr>
          <w:p w14:paraId="14243CFD" w14:textId="413A4C8A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61" w:rsidRPr="0042210E" w14:paraId="21AD933A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54DF28E3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10306170" w14:textId="276DD3D0" w:rsidR="008E0161" w:rsidRPr="0042210E" w:rsidRDefault="00494D5E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Related Links: </w:t>
            </w:r>
            <w:r w:rsidR="001C3573">
              <w:rPr>
                <w:rFonts w:ascii="Times New Roman" w:hAnsi="Times New Roman" w:cs="Times New Roman"/>
                <w:sz w:val="24"/>
                <w:szCs w:val="24"/>
              </w:rPr>
              <w:t xml:space="preserve">To enhance the </w:t>
            </w:r>
            <w:r w:rsidR="005C1A57">
              <w:rPr>
                <w:rFonts w:ascii="Times New Roman" w:hAnsi="Times New Roman" w:cs="Times New Roman"/>
                <w:sz w:val="24"/>
                <w:szCs w:val="24"/>
              </w:rPr>
              <w:t>document's usability, please take a moment to check that all links are working</w:t>
            </w:r>
            <w:r w:rsidR="001C3573">
              <w:rPr>
                <w:rFonts w:ascii="Times New Roman" w:hAnsi="Times New Roman" w:cs="Times New Roman"/>
                <w:sz w:val="24"/>
                <w:szCs w:val="24"/>
              </w:rPr>
              <w:t xml:space="preserve"> properly. Additionally, it would be beneficial to ensure that any associated FAQ or webpage is correctly linked. If a link is cited in the document, consider presenting it as an active hyperlink both within the text and in the related links section. This will help provide </w:t>
            </w:r>
            <w:proofErr w:type="gramStart"/>
            <w:r w:rsidR="005C1A5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F0BF6">
              <w:rPr>
                <w:rFonts w:ascii="Times New Roman" w:hAnsi="Times New Roman" w:cs="Times New Roman"/>
                <w:sz w:val="24"/>
                <w:szCs w:val="24"/>
              </w:rPr>
              <w:t>smoother</w:t>
            </w:r>
            <w:proofErr w:type="gramEnd"/>
            <w:r w:rsidR="001C3573">
              <w:rPr>
                <w:rFonts w:ascii="Times New Roman" w:hAnsi="Times New Roman" w:cs="Times New Roman"/>
                <w:sz w:val="24"/>
                <w:szCs w:val="24"/>
              </w:rPr>
              <w:t xml:space="preserve"> experience for all users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2B16B86A" w14:textId="10F07216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61" w:rsidRPr="0042210E" w14:paraId="21ED9BD3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1AF5CDF2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62EA8764" w14:textId="1EC7470E" w:rsidR="008E0161" w:rsidRPr="0042210E" w:rsidRDefault="00A8535B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 Information: It is recommended to include a general title, phone number, and email address. If your unit requires a specific individual to be named, please ensure that their contact information is kept current with any changes. *Preference is given to a general email and phone </w:t>
            </w:r>
            <w:r w:rsidR="00C93286">
              <w:rPr>
                <w:rFonts w:ascii="Times New Roman" w:hAnsi="Times New Roman" w:cs="Times New Roman"/>
                <w:sz w:val="24"/>
                <w:szCs w:val="24"/>
              </w:rPr>
              <w:t>number. *</w:t>
            </w:r>
            <w:r w:rsidR="0042210E"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5A58F64C" w14:textId="43B124BE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61" w:rsidRPr="0042210E" w14:paraId="7DDFB16D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337FBBCE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4654929F" w14:textId="77824446" w:rsidR="008E0161" w:rsidRPr="0042210E" w:rsidRDefault="00C4362C" w:rsidP="00D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Revision History: Please note that the current revision date is not included in this section. For </w:t>
            </w:r>
            <w:r w:rsidR="005C1A57">
              <w:rPr>
                <w:rFonts w:ascii="Times New Roman" w:hAnsi="Times New Roman" w:cs="Times New Roman"/>
                <w:sz w:val="24"/>
                <w:szCs w:val="24"/>
              </w:rPr>
              <w:t>the reader's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convenience, this information </w:t>
            </w:r>
            <w:r w:rsidR="005C1A57">
              <w:rPr>
                <w:rFonts w:ascii="Times New Roman" w:hAnsi="Times New Roman" w:cs="Times New Roman"/>
                <w:sz w:val="24"/>
                <w:szCs w:val="24"/>
              </w:rPr>
              <w:t>is provided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the beginning of the document.</w:t>
            </w:r>
          </w:p>
        </w:tc>
        <w:tc>
          <w:tcPr>
            <w:tcW w:w="1620" w:type="dxa"/>
          </w:tcPr>
          <w:p w14:paraId="3589ADDC" w14:textId="111C2CED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61" w:rsidRPr="0042210E" w14:paraId="1FB476A1" w14:textId="77777777" w:rsidTr="0042210E">
        <w:tc>
          <w:tcPr>
            <w:tcW w:w="360" w:type="dxa"/>
            <w:tcBorders>
              <w:left w:val="single" w:sz="8" w:space="0" w:color="0033A0" w:themeColor="accent1"/>
              <w:bottom w:val="single" w:sz="4" w:space="0" w:color="0033A0" w:themeColor="accent1"/>
              <w:right w:val="single" w:sz="8" w:space="0" w:color="0033A0" w:themeColor="accent1"/>
            </w:tcBorders>
          </w:tcPr>
          <w:p w14:paraId="09A6A101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587B6752" w14:textId="5133E74D" w:rsidR="008E0161" w:rsidRPr="0042210E" w:rsidRDefault="008B27A8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r w:rsidR="006C5F95"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: Grammar must be appropriate, that is, it spans across all ages. Please do not use slang or </w:t>
            </w:r>
            <w:r w:rsidR="00D91466">
              <w:rPr>
                <w:rFonts w:ascii="Times New Roman" w:hAnsi="Times New Roman" w:cs="Times New Roman"/>
                <w:sz w:val="24"/>
                <w:szCs w:val="24"/>
              </w:rPr>
              <w:t>modern terminology</w:t>
            </w:r>
            <w:r w:rsidR="008F4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1137AB54" w14:textId="020F1A5C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61" w:rsidRPr="0042210E" w14:paraId="3DF55539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6937D268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1D8FCA68" w14:textId="3CBF3F75" w:rsidR="008E0161" w:rsidRPr="0042210E" w:rsidRDefault="00AE356B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="006C5F95"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 level: Ensure this document can be understood without rereading it multiple times. Anyone should be able to pick up the policy</w:t>
            </w:r>
            <w:r w:rsidR="005C1A57">
              <w:rPr>
                <w:rFonts w:ascii="Times New Roman" w:hAnsi="Times New Roman" w:cs="Times New Roman"/>
                <w:sz w:val="24"/>
                <w:szCs w:val="24"/>
              </w:rPr>
              <w:t>, from the lowest-level employee to the highest, and automatically grasp its</w:t>
            </w:r>
            <w:r w:rsidR="00070CA4">
              <w:rPr>
                <w:rFonts w:ascii="Times New Roman" w:hAnsi="Times New Roman" w:cs="Times New Roman"/>
                <w:sz w:val="24"/>
                <w:szCs w:val="24"/>
              </w:rPr>
              <w:t xml:space="preserve"> meaning</w:t>
            </w:r>
            <w:r w:rsidR="006C5F95" w:rsidRPr="00422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 (Standard 8</w:t>
            </w:r>
            <w:r w:rsidRPr="004221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-grade </w:t>
            </w:r>
            <w:r w:rsidR="00F05B24"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2210E" w:rsidRPr="0042210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vel)</w:t>
            </w:r>
          </w:p>
        </w:tc>
        <w:tc>
          <w:tcPr>
            <w:tcW w:w="1620" w:type="dxa"/>
          </w:tcPr>
          <w:p w14:paraId="3054BD77" w14:textId="684CC33D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61" w:rsidRPr="0042210E" w14:paraId="21AFDDCB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0BD84CBB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0404600E" w14:textId="28F59708" w:rsidR="008E0161" w:rsidRPr="0042210E" w:rsidRDefault="00C63167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Policy or Procedure: Is this part of the essential guidelines (policy) or does it provide specific instructions (procedure)? Policies offer a structured approach that guides individuals or groups toward common goals while allowing flexibility in execution. The aim of these documents is to be concise and clear, </w:t>
            </w:r>
            <w:r w:rsidR="005C1A57">
              <w:rPr>
                <w:rFonts w:ascii="Times New Roman" w:hAnsi="Times New Roman" w:cs="Times New Roman"/>
                <w:sz w:val="24"/>
                <w:szCs w:val="24"/>
              </w:rPr>
              <w:t>to ensure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 all necessary details are communicated effectively and efficiently. Procedures should not be included within policies.</w:t>
            </w:r>
          </w:p>
        </w:tc>
        <w:tc>
          <w:tcPr>
            <w:tcW w:w="1620" w:type="dxa"/>
          </w:tcPr>
          <w:p w14:paraId="36E59C74" w14:textId="3C76CD08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61" w:rsidRPr="0042210E" w14:paraId="66B7254D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72DC6B71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0D12BED2" w14:textId="4F20EE9C" w:rsidR="008E0161" w:rsidRPr="0042210E" w:rsidRDefault="00701C83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References: Are there any aspects of this policy that might be more effectively communicated through links on the department's website? Furthermore, is there any information that is updated </w:t>
            </w:r>
            <w:r w:rsidR="000209BC">
              <w:rPr>
                <w:rFonts w:ascii="Times New Roman" w:hAnsi="Times New Roman" w:cs="Times New Roman"/>
                <w:sz w:val="24"/>
                <w:szCs w:val="24"/>
              </w:rPr>
              <w:t>frequently that could warrant revising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policy before the suggested three-year timeline? If so, </w:t>
            </w:r>
            <w:r w:rsidR="000209BC">
              <w:rPr>
                <w:rFonts w:ascii="Times New Roman" w:hAnsi="Times New Roman" w:cs="Times New Roman"/>
                <w:sz w:val="24"/>
                <w:szCs w:val="24"/>
              </w:rPr>
              <w:t>our 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kindly </w:t>
            </w:r>
            <w:r w:rsidR="000209BC">
              <w:rPr>
                <w:rFonts w:ascii="Times New Roman" w:hAnsi="Times New Roman" w:cs="Times New Roman"/>
                <w:sz w:val="24"/>
                <w:szCs w:val="24"/>
              </w:rPr>
              <w:t>recommends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discussing with the Responsible Owner the possibility of referencing these items on the website rather than including them directly in the policy.</w:t>
            </w:r>
            <w:r w:rsidR="00AE356B"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232F4001" w14:textId="34A48B71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6B" w:rsidRPr="0042210E" w14:paraId="44CC937A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48FB4D1F" w14:textId="77777777" w:rsidR="00AE356B" w:rsidRPr="0042210E" w:rsidRDefault="00AE356B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6BCA819D" w14:textId="77777777" w:rsidR="00AE356B" w:rsidRPr="0042210E" w:rsidRDefault="00AE356B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DB5EB1" w14:textId="77777777" w:rsidR="00AE356B" w:rsidRPr="0042210E" w:rsidRDefault="00AE356B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61" w:rsidRPr="0042210E" w14:paraId="6BB69FAE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1B1EEAFE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0C29DAF5" w14:textId="5092740B" w:rsidR="008E0161" w:rsidRPr="0042210E" w:rsidRDefault="008B27A8" w:rsidP="00347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Next Steps </w:t>
            </w:r>
          </w:p>
        </w:tc>
        <w:tc>
          <w:tcPr>
            <w:tcW w:w="1620" w:type="dxa"/>
          </w:tcPr>
          <w:p w14:paraId="3CC1A3D3" w14:textId="53F3552B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161" w:rsidRPr="0042210E" w14:paraId="078A2D9A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5818C1BB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48CD15F3" w14:textId="08151022" w:rsidR="008B27A8" w:rsidRPr="0042210E" w:rsidRDefault="008B27A8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>Return to the Responsible Owner</w:t>
            </w:r>
          </w:p>
        </w:tc>
        <w:tc>
          <w:tcPr>
            <w:tcW w:w="1620" w:type="dxa"/>
          </w:tcPr>
          <w:p w14:paraId="7ECFDE25" w14:textId="1E10C1C8" w:rsidR="008E0161" w:rsidRPr="0042210E" w:rsidRDefault="008B27A8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BD">
              <w:rPr>
                <w:rFonts w:ascii="Times New Roman" w:hAnsi="Times New Roman" w:cs="Times New Roman"/>
                <w:color w:val="0033A0" w:themeColor="accent1"/>
                <w:sz w:val="24"/>
                <w:szCs w:val="24"/>
              </w:rPr>
              <w:t>YES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2958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1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09BC">
              <w:rPr>
                <w:rFonts w:ascii="Times New Roman" w:hAnsi="Times New Roman" w:cs="Times New Roman"/>
                <w:color w:val="E99E09" w:themeColor="accent4" w:themeShade="80"/>
                <w:sz w:val="24"/>
                <w:szCs w:val="24"/>
              </w:rPr>
              <w:t>NO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5295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1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E0161" w:rsidRPr="0042210E" w14:paraId="7E9F1BAE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5B041FAC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483FE233" w14:textId="3A74C8BC" w:rsidR="008E0161" w:rsidRPr="0042210E" w:rsidRDefault="008B27A8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Move forward </w:t>
            </w:r>
            <w:r w:rsidR="00AE356B" w:rsidRPr="0042210E">
              <w:rPr>
                <w:rFonts w:ascii="Times New Roman" w:hAnsi="Times New Roman" w:cs="Times New Roman"/>
                <w:sz w:val="24"/>
                <w:szCs w:val="24"/>
              </w:rPr>
              <w:t>to OEC</w:t>
            </w:r>
          </w:p>
        </w:tc>
        <w:tc>
          <w:tcPr>
            <w:tcW w:w="1620" w:type="dxa"/>
          </w:tcPr>
          <w:p w14:paraId="55D59AC3" w14:textId="0FEB42A3" w:rsidR="008E0161" w:rsidRPr="0042210E" w:rsidRDefault="008B27A8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BC">
              <w:rPr>
                <w:rFonts w:ascii="Times New Roman" w:hAnsi="Times New Roman" w:cs="Times New Roman"/>
                <w:color w:val="E99E09" w:themeColor="accent4" w:themeShade="80"/>
                <w:sz w:val="24"/>
                <w:szCs w:val="24"/>
              </w:rPr>
              <w:t>YES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8487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1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21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D5CBD">
              <w:rPr>
                <w:rFonts w:ascii="Times New Roman" w:hAnsi="Times New Roman" w:cs="Times New Roman"/>
                <w:color w:val="0033A0" w:themeColor="accent1"/>
                <w:sz w:val="24"/>
                <w:szCs w:val="24"/>
              </w:rPr>
              <w:t>NO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0541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1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E0161" w:rsidRPr="0042210E" w14:paraId="18F1D2ED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38F5D12E" w14:textId="77777777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4966AC00" w14:textId="20656A4E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2E1511F" w14:textId="0CE5DA06" w:rsidR="008E0161" w:rsidRPr="0042210E" w:rsidRDefault="008E0161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42210E" w14:paraId="7DE71B05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65ACE901" w14:textId="77777777" w:rsidR="007F1EEA" w:rsidRPr="0042210E" w:rsidRDefault="007F1EEA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3573B2B1" w14:textId="77777777" w:rsidR="007F1EEA" w:rsidRPr="0042210E" w:rsidRDefault="007F1EEA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9AF649" w14:textId="77777777" w:rsidR="007F1EEA" w:rsidRPr="0042210E" w:rsidRDefault="007F1EEA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42210E" w14:paraId="0406CEB3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413B1D42" w14:textId="77777777" w:rsidR="007F1EEA" w:rsidRPr="0042210E" w:rsidRDefault="007F1EEA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13DE52A8" w14:textId="77777777" w:rsidR="007F1EEA" w:rsidRPr="0042210E" w:rsidRDefault="007F1EEA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15BD2A" w14:textId="77777777" w:rsidR="007F1EEA" w:rsidRPr="0042210E" w:rsidRDefault="007F1EEA" w:rsidP="0034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42210E" w14:paraId="5F6AD673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10359E94" w14:textId="7777777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74113B06" w14:textId="64F97023" w:rsidR="000D1DE9" w:rsidRPr="0042210E" w:rsidRDefault="000D1DE9" w:rsidP="000D1D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1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Additional Comments:</w:t>
            </w:r>
          </w:p>
        </w:tc>
        <w:tc>
          <w:tcPr>
            <w:tcW w:w="1620" w:type="dxa"/>
          </w:tcPr>
          <w:p w14:paraId="54125C46" w14:textId="70CC4ED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42210E" w14:paraId="1F05DB7F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20B1DEA2" w14:textId="77777777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62B6B30F" w14:textId="0EE22657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027DC" w14:textId="411D9F99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42210E" w14:paraId="1FD49711" w14:textId="77777777" w:rsidTr="0042210E">
        <w:tc>
          <w:tcPr>
            <w:tcW w:w="360" w:type="dxa"/>
            <w:tcBorders>
              <w:left w:val="single" w:sz="8" w:space="0" w:color="0033A0" w:themeColor="accent1"/>
              <w:bottom w:val="single" w:sz="4" w:space="0" w:color="0033A0" w:themeColor="accent1"/>
              <w:right w:val="single" w:sz="8" w:space="0" w:color="0033A0" w:themeColor="accent1"/>
            </w:tcBorders>
          </w:tcPr>
          <w:p w14:paraId="3EC24FEF" w14:textId="77777777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3F815186" w14:textId="14E5A0D0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F216961" w14:textId="70A0629E" w:rsidR="000D1DE9" w:rsidRPr="0042210E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0D1DE9" w14:paraId="39BFB4D3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39B41F13" w14:textId="77777777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4E18E2B6" w14:textId="485710CC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BBE2C8C" w14:textId="5E241DB3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0D1DE9" w14:paraId="090CC092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0A88E4D0" w14:textId="77777777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40BEB117" w14:textId="4F2C35A7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9C9BAA" w14:textId="0F0C4720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0D1DE9" w14:paraId="6F4D7068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49446599" w14:textId="77777777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5FFA8023" w14:textId="6E1335CF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12AB96" w14:textId="49FBFF57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0D1DE9" w14:paraId="20DC4498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08DE3A99" w14:textId="77777777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507AB9F3" w14:textId="720446D9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3C8C3A" w14:textId="37053CC5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0D1DE9" w14:paraId="6F8AC2EB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3D40458C" w14:textId="77777777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65B8ECE4" w14:textId="291EEE64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264C94A" w14:textId="7D433938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0D1DE9" w14:paraId="24015BE1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3964A391" w14:textId="77777777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64E3B556" w14:textId="22AC3A09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B07EE9" w14:textId="050EB621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0D1DE9" w14:paraId="3702FA6B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632E9928" w14:textId="77777777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0DB68C3E" w14:textId="443B3E97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2EF1E7" w14:textId="451B41E0" w:rsidR="000D1DE9" w:rsidRPr="000D1DE9" w:rsidRDefault="000D1DE9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2B069EFF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474F11BE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3F688FE6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9653748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25BD586B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05507660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7AD9FEC3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0F8065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6F4F2C5D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6BB7F015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0A823FBB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D3A434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7F" w:rsidRPr="000D1DE9" w14:paraId="23954FBE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3729DAE2" w14:textId="77777777" w:rsidR="00AA147F" w:rsidRPr="000D1DE9" w:rsidRDefault="00AA147F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5BBED183" w14:textId="77777777" w:rsidR="00AA147F" w:rsidRPr="000D1DE9" w:rsidRDefault="00AA147F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787E62" w14:textId="77777777" w:rsidR="00AA147F" w:rsidRPr="000D1DE9" w:rsidRDefault="00AA147F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6A67E6E1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020F3CA1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1D95B10D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B5FAEC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1C27B45B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717156FA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2422A763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07C5076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2BBFC7D6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74C75A8F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1EEA1C68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509062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5EB2EFAA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44537696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50F93DF2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4CA4482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71A0B86E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53544972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639280EA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687D6F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7A45B8B1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674ABB40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38FE76DE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22FCB7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21A20F09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394D127E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5CCB40E4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8551DA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492F7F33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0ABEDD62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573FAA47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074500B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3FE566AD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4DD1A2A8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7E59E12B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201C2A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684C505D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729ACB47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37756159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24653B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430BE953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3214B5E2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5F926B14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22BF27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78E98F91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43E3C335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13C4973B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7EA7724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05ECB13B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033DE461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786F028D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5C1C699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741029C6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5AC7AA7F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38E4AB18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7849335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3C11EE73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31859833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6D2CA4C1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B98436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6AED4DA2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36C7D5BA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2B5F0D60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890ED52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EA" w:rsidRPr="000D1DE9" w14:paraId="1F70A196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70825623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532F7280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488705" w14:textId="77777777" w:rsidR="007F1EEA" w:rsidRPr="000D1DE9" w:rsidRDefault="007F1EEA" w:rsidP="000D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E9" w:rsidRPr="000D1DE9" w14:paraId="57412628" w14:textId="77777777" w:rsidTr="0042210E">
        <w:tc>
          <w:tcPr>
            <w:tcW w:w="360" w:type="dxa"/>
            <w:tcBorders>
              <w:left w:val="single" w:sz="8" w:space="0" w:color="0033A0" w:themeColor="accent1"/>
              <w:right w:val="single" w:sz="8" w:space="0" w:color="0033A0" w:themeColor="accent1"/>
            </w:tcBorders>
          </w:tcPr>
          <w:p w14:paraId="084DAA00" w14:textId="77777777" w:rsidR="000D1DE9" w:rsidRPr="000D1DE9" w:rsidRDefault="000D1DE9" w:rsidP="000D1DE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8" w:space="0" w:color="0033A0" w:themeColor="accent1"/>
            </w:tcBorders>
          </w:tcPr>
          <w:p w14:paraId="267F6E49" w14:textId="2FDD0019" w:rsidR="000D1DE9" w:rsidRPr="000D1DE9" w:rsidRDefault="000D1DE9" w:rsidP="000D1DE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1B6A769" w14:textId="7DE2A180" w:rsidR="000D1DE9" w:rsidRPr="000D1DE9" w:rsidRDefault="000D1DE9" w:rsidP="000D1DE9">
            <w:pPr>
              <w:rPr>
                <w:sz w:val="24"/>
                <w:szCs w:val="24"/>
              </w:rPr>
            </w:pPr>
          </w:p>
        </w:tc>
      </w:tr>
    </w:tbl>
    <w:p w14:paraId="1B48D6E1" w14:textId="77777777" w:rsidR="00AF5CAE" w:rsidRPr="00B86409" w:rsidRDefault="00CA0C24" w:rsidP="0034717E">
      <w:r w:rsidRPr="0034717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2" behindDoc="1" locked="1" layoutInCell="1" allowOverlap="1" wp14:anchorId="289EBCDB" wp14:editId="6CBFE364">
                <wp:simplePos x="0" y="0"/>
                <wp:positionH relativeFrom="column">
                  <wp:posOffset>0</wp:posOffset>
                </wp:positionH>
                <mc:AlternateContent>
                  <mc:Choice Requires="wp14">
                    <wp:positionV relativeFrom="page">
                      <wp14:pctPosVOffset>93000</wp14:pctPosVOffset>
                    </wp:positionV>
                  </mc:Choice>
                  <mc:Fallback>
                    <wp:positionV relativeFrom="page">
                      <wp:posOffset>9354185</wp:posOffset>
                    </wp:positionV>
                  </mc:Fallback>
                </mc:AlternateContent>
                <wp:extent cx="6400800" cy="329184"/>
                <wp:effectExtent l="0" t="19050" r="19050" b="33020"/>
                <wp:wrapNone/>
                <wp:docPr id="18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29184"/>
                          <a:chOff x="0" y="0"/>
                          <a:chExt cx="6400800" cy="330200"/>
                        </a:xfrm>
                      </wpg:grpSpPr>
                      <wps:wsp>
                        <wps:cNvPr id="19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0" y="161925"/>
                            <a:ext cx="640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AutoShape 1"/>
                        <wps:cNvSpPr>
                          <a:spLocks noChangeArrowheads="1"/>
                        </wps:cNvSpPr>
                        <wps:spPr bwMode="auto">
                          <a:xfrm>
                            <a:off x="3038475" y="0"/>
                            <a:ext cx="330200" cy="330200"/>
                          </a:xfrm>
                          <a:prstGeom prst="diamond">
                            <a:avLst/>
                          </a:prstGeom>
                          <a:solidFill>
                            <a:schemeClr val="accent2"/>
                          </a:solidFill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8697FA" w14:textId="77777777" w:rsidR="00CA0C24" w:rsidRPr="00AB13CA" w:rsidRDefault="00CA0C24" w:rsidP="00CA0C24">
                              <w:pPr>
                                <w:pStyle w:val="Footer"/>
                              </w:pPr>
                              <w:r w:rsidRPr="00AB13CA"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EBCDB" id="Group 18" o:spid="_x0000_s1029" alt="&quot;&quot;" style="position:absolute;margin-left:0;margin-top:0;width:7in;height:25.9pt;z-index:-251658238;mso-top-percent:930;mso-position-vertical-relative:page;mso-top-percent:930;mso-height-relative:margin" coordsize="64008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">
                <v:line id="Line 2" o:spid="_x0000_s1030" style="position:absolute;visibility:visible;mso-wrap-style:square" from="0,1619" to="640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" strokecolor="#0033a0 [3204]" strokeweight="1pt">
                  <v:shadow opacity="22938f" offset="0"/>
                </v:line>
                <v:shape id="AutoShape 1" o:spid="_x0000_s1031" type="#_x0000_t4" style="position:absolute;left:30384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" fillcolor="#f2a900 [3205]" strokecolor="#002f6c [3212]" strokeweight="2pt">
                  <v:shadow opacity="22938f" offset="0"/>
                  <v:textbox inset="0,0,0,0">
                    <w:txbxContent>
                      <w:p w14:paraId="318697FA" w14:textId="77777777" w:rsidR="00CA0C24" w:rsidRPr="00AB13CA" w:rsidRDefault="00CA0C24" w:rsidP="00CA0C24">
                        <w:pPr>
                          <w:pStyle w:val="Footer"/>
                        </w:pPr>
                        <w:r w:rsidRPr="00AB13CA">
                          <w:t>2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sectPr w:rsidR="00AF5CAE" w:rsidRPr="00B86409" w:rsidSect="00BD731C">
      <w:pgSz w:w="12240" w:h="15840" w:code="1"/>
      <w:pgMar w:top="864" w:right="1080" w:bottom="1080" w:left="1080" w:header="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C5C7" w14:textId="77777777" w:rsidR="00F46A33" w:rsidRDefault="00F46A33" w:rsidP="001851E3">
      <w:pPr>
        <w:spacing w:after="0" w:line="240" w:lineRule="auto"/>
      </w:pPr>
      <w:r>
        <w:separator/>
      </w:r>
    </w:p>
  </w:endnote>
  <w:endnote w:type="continuationSeparator" w:id="0">
    <w:p w14:paraId="32AF3EA6" w14:textId="77777777" w:rsidR="00F46A33" w:rsidRDefault="00F46A33" w:rsidP="0018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panose1 w:val="00000000000000000000"/>
    <w:charset w:val="00"/>
    <w:family w:val="roman"/>
    <w:notTrueType/>
    <w:pitch w:val="default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81E2" w14:textId="77777777" w:rsidR="00F46A33" w:rsidRDefault="00F46A33" w:rsidP="001851E3">
      <w:pPr>
        <w:spacing w:after="0" w:line="240" w:lineRule="auto"/>
      </w:pPr>
      <w:r>
        <w:separator/>
      </w:r>
    </w:p>
  </w:footnote>
  <w:footnote w:type="continuationSeparator" w:id="0">
    <w:p w14:paraId="78B85D3C" w14:textId="77777777" w:rsidR="00F46A33" w:rsidRDefault="00F46A33" w:rsidP="0018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40B7"/>
    <w:multiLevelType w:val="hybridMultilevel"/>
    <w:tmpl w:val="E982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29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A8"/>
    <w:rsid w:val="000209BC"/>
    <w:rsid w:val="00021219"/>
    <w:rsid w:val="00046D59"/>
    <w:rsid w:val="00070CA4"/>
    <w:rsid w:val="00072251"/>
    <w:rsid w:val="0009068D"/>
    <w:rsid w:val="00096F58"/>
    <w:rsid w:val="000C0521"/>
    <w:rsid w:val="000D0393"/>
    <w:rsid w:val="000D0A18"/>
    <w:rsid w:val="000D1DE9"/>
    <w:rsid w:val="000E49F0"/>
    <w:rsid w:val="000F6013"/>
    <w:rsid w:val="0010593A"/>
    <w:rsid w:val="00117C9D"/>
    <w:rsid w:val="001513FA"/>
    <w:rsid w:val="00182EFF"/>
    <w:rsid w:val="001851E3"/>
    <w:rsid w:val="001A02AC"/>
    <w:rsid w:val="001C3573"/>
    <w:rsid w:val="001D3619"/>
    <w:rsid w:val="001D52BF"/>
    <w:rsid w:val="001D5CBD"/>
    <w:rsid w:val="00203215"/>
    <w:rsid w:val="002201B4"/>
    <w:rsid w:val="002559D0"/>
    <w:rsid w:val="00275D7E"/>
    <w:rsid w:val="00296DCE"/>
    <w:rsid w:val="002B7BE3"/>
    <w:rsid w:val="002F2D1D"/>
    <w:rsid w:val="003044F4"/>
    <w:rsid w:val="00314AAC"/>
    <w:rsid w:val="0032014B"/>
    <w:rsid w:val="00320965"/>
    <w:rsid w:val="00327D23"/>
    <w:rsid w:val="00331DCF"/>
    <w:rsid w:val="00336FC7"/>
    <w:rsid w:val="00346CE7"/>
    <w:rsid w:val="0034717E"/>
    <w:rsid w:val="00351BD9"/>
    <w:rsid w:val="00375D08"/>
    <w:rsid w:val="00380CCF"/>
    <w:rsid w:val="00395724"/>
    <w:rsid w:val="003B752C"/>
    <w:rsid w:val="003C4D9E"/>
    <w:rsid w:val="003C51FB"/>
    <w:rsid w:val="003D1951"/>
    <w:rsid w:val="00417B9A"/>
    <w:rsid w:val="0042210E"/>
    <w:rsid w:val="0042703A"/>
    <w:rsid w:val="0043660F"/>
    <w:rsid w:val="00440ABA"/>
    <w:rsid w:val="00453938"/>
    <w:rsid w:val="00454BB1"/>
    <w:rsid w:val="00456D38"/>
    <w:rsid w:val="00463432"/>
    <w:rsid w:val="00482C09"/>
    <w:rsid w:val="00485CAF"/>
    <w:rsid w:val="00490D8F"/>
    <w:rsid w:val="00494D5E"/>
    <w:rsid w:val="004A412F"/>
    <w:rsid w:val="004A7E2A"/>
    <w:rsid w:val="004B5F46"/>
    <w:rsid w:val="004B712E"/>
    <w:rsid w:val="004C071E"/>
    <w:rsid w:val="004C2FE9"/>
    <w:rsid w:val="004E242A"/>
    <w:rsid w:val="004F0FB7"/>
    <w:rsid w:val="0050360E"/>
    <w:rsid w:val="005144D6"/>
    <w:rsid w:val="00516D3B"/>
    <w:rsid w:val="00543125"/>
    <w:rsid w:val="00593D0D"/>
    <w:rsid w:val="005943BC"/>
    <w:rsid w:val="00596AEC"/>
    <w:rsid w:val="005A5150"/>
    <w:rsid w:val="005C1A57"/>
    <w:rsid w:val="005D0899"/>
    <w:rsid w:val="00626B96"/>
    <w:rsid w:val="00640B1D"/>
    <w:rsid w:val="006521BC"/>
    <w:rsid w:val="00653EA3"/>
    <w:rsid w:val="00654B1F"/>
    <w:rsid w:val="00657E64"/>
    <w:rsid w:val="006828BC"/>
    <w:rsid w:val="006A3E7D"/>
    <w:rsid w:val="006B0DC0"/>
    <w:rsid w:val="006C0A70"/>
    <w:rsid w:val="006C4AFB"/>
    <w:rsid w:val="006C5AEB"/>
    <w:rsid w:val="006C5F95"/>
    <w:rsid w:val="006D3647"/>
    <w:rsid w:val="006F1A66"/>
    <w:rsid w:val="006F6B8D"/>
    <w:rsid w:val="00701C83"/>
    <w:rsid w:val="00721CDD"/>
    <w:rsid w:val="00745914"/>
    <w:rsid w:val="007566DD"/>
    <w:rsid w:val="00762522"/>
    <w:rsid w:val="00763A79"/>
    <w:rsid w:val="007708B6"/>
    <w:rsid w:val="007A2983"/>
    <w:rsid w:val="007B1E7A"/>
    <w:rsid w:val="007B465A"/>
    <w:rsid w:val="007E6341"/>
    <w:rsid w:val="007F1EEA"/>
    <w:rsid w:val="008142DF"/>
    <w:rsid w:val="008265E3"/>
    <w:rsid w:val="00843338"/>
    <w:rsid w:val="008646AA"/>
    <w:rsid w:val="008650B2"/>
    <w:rsid w:val="00872599"/>
    <w:rsid w:val="008829B8"/>
    <w:rsid w:val="008842DF"/>
    <w:rsid w:val="00887FB9"/>
    <w:rsid w:val="008B27A8"/>
    <w:rsid w:val="008B5AC0"/>
    <w:rsid w:val="008C1FD6"/>
    <w:rsid w:val="008D1496"/>
    <w:rsid w:val="008D5871"/>
    <w:rsid w:val="008E0161"/>
    <w:rsid w:val="008F0BF6"/>
    <w:rsid w:val="008F4229"/>
    <w:rsid w:val="009157CA"/>
    <w:rsid w:val="009169EE"/>
    <w:rsid w:val="009258D6"/>
    <w:rsid w:val="00945A13"/>
    <w:rsid w:val="00966250"/>
    <w:rsid w:val="00973BF3"/>
    <w:rsid w:val="00977ED7"/>
    <w:rsid w:val="00984D88"/>
    <w:rsid w:val="009F7944"/>
    <w:rsid w:val="00A0150E"/>
    <w:rsid w:val="00A10E45"/>
    <w:rsid w:val="00A151E1"/>
    <w:rsid w:val="00A20910"/>
    <w:rsid w:val="00A32A66"/>
    <w:rsid w:val="00A37F33"/>
    <w:rsid w:val="00A4336C"/>
    <w:rsid w:val="00A77B9C"/>
    <w:rsid w:val="00A84A01"/>
    <w:rsid w:val="00A8535B"/>
    <w:rsid w:val="00A976D3"/>
    <w:rsid w:val="00A97D8E"/>
    <w:rsid w:val="00AA147F"/>
    <w:rsid w:val="00AB13CA"/>
    <w:rsid w:val="00AC197A"/>
    <w:rsid w:val="00AD1126"/>
    <w:rsid w:val="00AD12E2"/>
    <w:rsid w:val="00AE0ACA"/>
    <w:rsid w:val="00AE356B"/>
    <w:rsid w:val="00AE5E9B"/>
    <w:rsid w:val="00AF37E4"/>
    <w:rsid w:val="00AF4BAA"/>
    <w:rsid w:val="00AF5CAE"/>
    <w:rsid w:val="00AF688D"/>
    <w:rsid w:val="00B0104A"/>
    <w:rsid w:val="00B32A91"/>
    <w:rsid w:val="00B344C4"/>
    <w:rsid w:val="00B352CA"/>
    <w:rsid w:val="00B55A81"/>
    <w:rsid w:val="00B83FD5"/>
    <w:rsid w:val="00B84AC8"/>
    <w:rsid w:val="00B86409"/>
    <w:rsid w:val="00BA06A9"/>
    <w:rsid w:val="00BA44E3"/>
    <w:rsid w:val="00BB1733"/>
    <w:rsid w:val="00BC3005"/>
    <w:rsid w:val="00BC64EF"/>
    <w:rsid w:val="00BD731C"/>
    <w:rsid w:val="00C20CFB"/>
    <w:rsid w:val="00C24A9D"/>
    <w:rsid w:val="00C26BFE"/>
    <w:rsid w:val="00C4362C"/>
    <w:rsid w:val="00C4792A"/>
    <w:rsid w:val="00C62309"/>
    <w:rsid w:val="00C63167"/>
    <w:rsid w:val="00C8464D"/>
    <w:rsid w:val="00C93286"/>
    <w:rsid w:val="00CA0C24"/>
    <w:rsid w:val="00D048E4"/>
    <w:rsid w:val="00D368B1"/>
    <w:rsid w:val="00D53A31"/>
    <w:rsid w:val="00D55B84"/>
    <w:rsid w:val="00D55C24"/>
    <w:rsid w:val="00D70136"/>
    <w:rsid w:val="00D77121"/>
    <w:rsid w:val="00D91466"/>
    <w:rsid w:val="00D96FD3"/>
    <w:rsid w:val="00DB73DC"/>
    <w:rsid w:val="00DC07A1"/>
    <w:rsid w:val="00DF0FCF"/>
    <w:rsid w:val="00E10EDB"/>
    <w:rsid w:val="00E37238"/>
    <w:rsid w:val="00E373EE"/>
    <w:rsid w:val="00E424A5"/>
    <w:rsid w:val="00E64E89"/>
    <w:rsid w:val="00E74A3E"/>
    <w:rsid w:val="00E764A0"/>
    <w:rsid w:val="00E863E9"/>
    <w:rsid w:val="00E95AC9"/>
    <w:rsid w:val="00EB7F48"/>
    <w:rsid w:val="00EC54B8"/>
    <w:rsid w:val="00ED4C63"/>
    <w:rsid w:val="00EF43D1"/>
    <w:rsid w:val="00EF620A"/>
    <w:rsid w:val="00F05B24"/>
    <w:rsid w:val="00F10547"/>
    <w:rsid w:val="00F119A9"/>
    <w:rsid w:val="00F2559B"/>
    <w:rsid w:val="00F46A33"/>
    <w:rsid w:val="00FA360D"/>
    <w:rsid w:val="00FB0CD7"/>
    <w:rsid w:val="00FB606C"/>
    <w:rsid w:val="00FE700E"/>
    <w:rsid w:val="1D7E7750"/>
    <w:rsid w:val="272BA52C"/>
    <w:rsid w:val="2F473D47"/>
    <w:rsid w:val="69EB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451A9"/>
  <w15:docId w15:val="{0166008A-FB52-4C07-9D5E-B28CF48E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17E"/>
    <w:pPr>
      <w:spacing w:before="40" w:after="40" w:line="264" w:lineRule="auto"/>
    </w:pPr>
    <w:rPr>
      <w:color w:val="B58500" w:themeColor="text1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AD1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67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A3E7D"/>
    <w:rPr>
      <w:rFonts w:asciiTheme="majorHAnsi" w:eastAsiaTheme="majorEastAsia" w:hAnsiTheme="majorHAnsi" w:cstheme="majorBidi"/>
      <w:color w:val="002677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64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7E"/>
    <w:rPr>
      <w:color w:val="E9CDD0" w:themeColor="hyperlink"/>
      <w:u w:val="single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1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296DCE"/>
    <w:pPr>
      <w:ind w:left="720"/>
      <w:contextualSpacing/>
    </w:pPr>
  </w:style>
  <w:style w:type="paragraph" w:styleId="NoSpacing">
    <w:name w:val="No Spacing"/>
    <w:uiPriority w:val="1"/>
    <w:semiHidden/>
    <w:rsid w:val="006A3E7D"/>
    <w:pPr>
      <w:spacing w:after="0" w:line="240" w:lineRule="auto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4717E"/>
    <w:pPr>
      <w:spacing w:before="0" w:after="480" w:line="240" w:lineRule="auto"/>
      <w:contextualSpacing/>
    </w:pPr>
    <w:rPr>
      <w:rFonts w:asciiTheme="majorHAnsi" w:eastAsiaTheme="majorEastAsia" w:hAnsiTheme="majorHAnsi" w:cstheme="majorBidi"/>
      <w:color w:val="002F6C" w:themeColor="background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717E"/>
    <w:rPr>
      <w:rFonts w:asciiTheme="majorHAnsi" w:eastAsiaTheme="majorEastAsia" w:hAnsiTheme="majorHAnsi" w:cstheme="majorBidi"/>
      <w:color w:val="002F6C" w:themeColor="background1"/>
      <w:spacing w:val="5"/>
      <w:kern w:val="28"/>
      <w:sz w:val="56"/>
      <w:szCs w:val="52"/>
      <w:lang w:val="en-US"/>
    </w:rPr>
  </w:style>
  <w:style w:type="paragraph" w:styleId="Header">
    <w:name w:val="header"/>
    <w:basedOn w:val="Normal"/>
    <w:link w:val="HeaderChar"/>
    <w:uiPriority w:val="99"/>
    <w:semiHidden/>
    <w:rsid w:val="004B712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E7D"/>
    <w:rPr>
      <w:color w:val="B58500" w:themeColor="text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5AEB"/>
    <w:pPr>
      <w:spacing w:before="0" w:after="0" w:line="240" w:lineRule="auto"/>
      <w:jc w:val="center"/>
    </w:pPr>
    <w:rPr>
      <w:color w:val="002F6C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C5AEB"/>
    <w:rPr>
      <w:color w:val="002F6C" w:themeColor="background1"/>
      <w:sz w:val="18"/>
      <w:lang w:val="en-US"/>
    </w:rPr>
  </w:style>
  <w:style w:type="paragraph" w:customStyle="1" w:styleId="Tablehead">
    <w:name w:val="Table head"/>
    <w:basedOn w:val="Normal"/>
    <w:link w:val="TableheadChar"/>
    <w:qFormat/>
    <w:rsid w:val="00AB13CA"/>
    <w:pPr>
      <w:jc w:val="center"/>
    </w:pPr>
    <w:rPr>
      <w:b/>
      <w:color w:val="F2A900" w:themeColor="accent2"/>
    </w:rPr>
  </w:style>
  <w:style w:type="character" w:customStyle="1" w:styleId="TableheadChar">
    <w:name w:val="Table head Char"/>
    <w:basedOn w:val="DefaultParagraphFont"/>
    <w:link w:val="Tablehead"/>
    <w:rsid w:val="00AB13CA"/>
    <w:rPr>
      <w:b/>
      <w:color w:val="F2A900" w:themeColor="accent2"/>
      <w:lang w:val="en-US"/>
    </w:rPr>
  </w:style>
  <w:style w:type="character" w:styleId="PlaceholderText">
    <w:name w:val="Placeholder Text"/>
    <w:basedOn w:val="DefaultParagraphFont"/>
    <w:uiPriority w:val="99"/>
    <w:semiHidden/>
    <w:rsid w:val="004C071E"/>
    <w:rPr>
      <w:color w:val="808080"/>
    </w:rPr>
  </w:style>
  <w:style w:type="character" w:styleId="SubtleEmphasis">
    <w:name w:val="Subtle Emphasis"/>
    <w:basedOn w:val="DefaultParagraphFont"/>
    <w:uiPriority w:val="19"/>
    <w:semiHidden/>
    <w:rsid w:val="006A3E7D"/>
    <w:rPr>
      <w:i/>
      <w:iCs/>
      <w:color w:val="FFBD08" w:themeColor="text1" w:themeTint="BF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51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5150"/>
    <w:rPr>
      <w:color w:val="C8B5F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quint\AppData\Roaming\Microsoft\Templates\Documents%20to%20store%20and%20share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5165318D544D3A1001D3C845DE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C50DB-D0C5-44FC-ABDD-81608E41A9A4}"/>
      </w:docPartPr>
      <w:docPartBody>
        <w:p w:rsidR="00970561" w:rsidRDefault="00970561">
          <w:pPr>
            <w:pStyle w:val="0CE5165318D544D3A1001D3C845DEB3F"/>
          </w:pPr>
          <w:r w:rsidRPr="00051B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C9AD768C14790A6A8591994DC8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2A1BC-0EF0-4D2C-85E5-FC29DF34C56F}"/>
      </w:docPartPr>
      <w:docPartBody>
        <w:p w:rsidR="00970561" w:rsidRDefault="00970561">
          <w:pPr>
            <w:pStyle w:val="1EDC9AD768C14790A6A8591994DC8553"/>
          </w:pPr>
          <w:r w:rsidRPr="0034717E">
            <w:t>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panose1 w:val="00000000000000000000"/>
    <w:charset w:val="00"/>
    <w:family w:val="roman"/>
    <w:notTrueType/>
    <w:pitch w:val="default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61"/>
    <w:rsid w:val="00117C9D"/>
    <w:rsid w:val="002453EF"/>
    <w:rsid w:val="003609B7"/>
    <w:rsid w:val="003E64F0"/>
    <w:rsid w:val="00681BF9"/>
    <w:rsid w:val="006B37C6"/>
    <w:rsid w:val="00763A79"/>
    <w:rsid w:val="008646AA"/>
    <w:rsid w:val="008D5871"/>
    <w:rsid w:val="008E48BD"/>
    <w:rsid w:val="009157CA"/>
    <w:rsid w:val="009169EE"/>
    <w:rsid w:val="00970561"/>
    <w:rsid w:val="00A97D8E"/>
    <w:rsid w:val="00E4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E5165318D544D3A1001D3C845DEB3F">
    <w:name w:val="0CE5165318D544D3A1001D3C845DEB3F"/>
  </w:style>
  <w:style w:type="paragraph" w:customStyle="1" w:styleId="1EDC9AD768C14790A6A8591994DC8553">
    <w:name w:val="1EDC9AD768C14790A6A8591994DC8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mory Branding">
      <a:dk1>
        <a:srgbClr val="B58500"/>
      </a:dk1>
      <a:lt1>
        <a:srgbClr val="002F6C"/>
      </a:lt1>
      <a:dk2>
        <a:srgbClr val="FFFFFF"/>
      </a:dk2>
      <a:lt2>
        <a:srgbClr val="0C2340"/>
      </a:lt2>
      <a:accent1>
        <a:srgbClr val="0033A0"/>
      </a:accent1>
      <a:accent2>
        <a:srgbClr val="F2A900"/>
      </a:accent2>
      <a:accent3>
        <a:srgbClr val="E4E7EF"/>
      </a:accent3>
      <a:accent4>
        <a:srgbClr val="FEF6E6"/>
      </a:accent4>
      <a:accent5>
        <a:srgbClr val="E7E7F5"/>
      </a:accent5>
      <a:accent6>
        <a:srgbClr val="778921"/>
      </a:accent6>
      <a:hlink>
        <a:srgbClr val="E9CDD0"/>
      </a:hlink>
      <a:folHlink>
        <a:srgbClr val="C8B5F1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8F946C6-88BB-40E0-ADDC-387B750B1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74FEAC-9B74-48BF-9EF9-106FAB70F5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8BB02-A43C-4B29-B7C6-B9328D334C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DBD6E-AB6A-4677-A104-91320E3955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Documents to store and share checklist</Template>
  <TotalTime>15</TotalTime>
  <Pages>3</Pages>
  <Words>701</Words>
  <Characters>3892</Characters>
  <Application>Microsoft Office Word</Application>
  <DocSecurity>0</DocSecurity>
  <Lines>243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Quintero, Jodie Elizabeth</dc:creator>
  <cp:keywords/>
  <dc:description/>
  <cp:lastModifiedBy>Quintero, Jodie Elizabeth</cp:lastModifiedBy>
  <cp:revision>3</cp:revision>
  <cp:lastPrinted>2026-01-13T21:55:00Z</cp:lastPrinted>
  <dcterms:created xsi:type="dcterms:W3CDTF">2026-01-26T20:29:00Z</dcterms:created>
  <dcterms:modified xsi:type="dcterms:W3CDTF">2026-02-08T23:46:00Z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502ac97f-7a8a-4e35-b895-15f67f69bd3d</vt:lpwstr>
  </property>
</Properties>
</file>